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6CD229" w14:textId="77777777" w:rsidR="00BB6B9F" w:rsidRDefault="00BB6B9F" w:rsidP="00462271">
      <w:pPr>
        <w:jc w:val="both"/>
      </w:pPr>
    </w:p>
    <w:p w14:paraId="15C71DCD" w14:textId="77777777" w:rsidR="00BB6B9F" w:rsidRDefault="00BB6B9F" w:rsidP="00462271">
      <w:pPr>
        <w:jc w:val="both"/>
      </w:pPr>
    </w:p>
    <w:p w14:paraId="2D76C6C5" w14:textId="70335E00" w:rsidR="00AC7073" w:rsidRPr="008062AF" w:rsidRDefault="00CF2A4A" w:rsidP="00266A2D">
      <w:pPr>
        <w:tabs>
          <w:tab w:val="left" w:pos="6870"/>
        </w:tabs>
        <w:jc w:val="center"/>
        <w:rPr>
          <w:rFonts w:ascii="Arial" w:hAnsi="Arial" w:cs="Arial"/>
          <w:b/>
          <w:bCs/>
        </w:rPr>
      </w:pPr>
      <w:r>
        <w:rPr>
          <w:rFonts w:ascii="Arial" w:hAnsi="Arial" w:cs="Arial"/>
          <w:b/>
          <w:bCs/>
        </w:rPr>
        <w:t>T</w:t>
      </w:r>
      <w:r w:rsidR="00AC7073" w:rsidRPr="008062AF">
        <w:rPr>
          <w:rFonts w:ascii="Arial" w:hAnsi="Arial" w:cs="Arial"/>
          <w:b/>
          <w:bCs/>
        </w:rPr>
        <w:t>RATAMIENTO DE DATOS PERSONALES</w:t>
      </w:r>
    </w:p>
    <w:p w14:paraId="6AD8B486" w14:textId="4C9AF2AD" w:rsidR="00266A2D" w:rsidRPr="008062AF" w:rsidRDefault="00266A2D" w:rsidP="00266A2D">
      <w:pPr>
        <w:tabs>
          <w:tab w:val="left" w:pos="6870"/>
        </w:tabs>
        <w:jc w:val="center"/>
        <w:rPr>
          <w:rFonts w:ascii="Arial" w:hAnsi="Arial" w:cs="Arial"/>
          <w:b/>
          <w:bCs/>
        </w:rPr>
      </w:pPr>
      <w:r w:rsidRPr="008062AF">
        <w:rPr>
          <w:rFonts w:ascii="Arial" w:hAnsi="Arial" w:cs="Arial"/>
          <w:b/>
          <w:bCs/>
        </w:rPr>
        <w:t>AGUAS DE LA PROSPERIDAD S</w:t>
      </w:r>
      <w:r w:rsidR="00AC7073" w:rsidRPr="008062AF">
        <w:rPr>
          <w:rFonts w:ascii="Arial" w:hAnsi="Arial" w:cs="Arial"/>
          <w:b/>
          <w:bCs/>
        </w:rPr>
        <w:t>.</w:t>
      </w:r>
      <w:r w:rsidRPr="008062AF">
        <w:rPr>
          <w:rFonts w:ascii="Arial" w:hAnsi="Arial" w:cs="Arial"/>
          <w:b/>
          <w:bCs/>
        </w:rPr>
        <w:t>A</w:t>
      </w:r>
      <w:r w:rsidR="00AC7073" w:rsidRPr="008062AF">
        <w:rPr>
          <w:rFonts w:ascii="Arial" w:hAnsi="Arial" w:cs="Arial"/>
          <w:b/>
          <w:bCs/>
        </w:rPr>
        <w:t>.</w:t>
      </w:r>
      <w:r w:rsidRPr="008062AF">
        <w:rPr>
          <w:rFonts w:ascii="Arial" w:hAnsi="Arial" w:cs="Arial"/>
          <w:b/>
          <w:bCs/>
        </w:rPr>
        <w:t>S E</w:t>
      </w:r>
      <w:r w:rsidR="00AC7073" w:rsidRPr="008062AF">
        <w:rPr>
          <w:rFonts w:ascii="Arial" w:hAnsi="Arial" w:cs="Arial"/>
          <w:b/>
          <w:bCs/>
        </w:rPr>
        <w:t>.</w:t>
      </w:r>
      <w:r w:rsidRPr="008062AF">
        <w:rPr>
          <w:rFonts w:ascii="Arial" w:hAnsi="Arial" w:cs="Arial"/>
          <w:b/>
          <w:bCs/>
        </w:rPr>
        <w:t>S</w:t>
      </w:r>
      <w:r w:rsidR="00AC7073" w:rsidRPr="008062AF">
        <w:rPr>
          <w:rFonts w:ascii="Arial" w:hAnsi="Arial" w:cs="Arial"/>
          <w:b/>
          <w:bCs/>
        </w:rPr>
        <w:t>.</w:t>
      </w:r>
      <w:r w:rsidRPr="008062AF">
        <w:rPr>
          <w:rFonts w:ascii="Arial" w:hAnsi="Arial" w:cs="Arial"/>
          <w:b/>
          <w:bCs/>
        </w:rPr>
        <w:t>P</w:t>
      </w:r>
    </w:p>
    <w:p w14:paraId="169269F9" w14:textId="77777777" w:rsidR="00266A2D" w:rsidRPr="00220E15" w:rsidRDefault="00266A2D" w:rsidP="00266A2D">
      <w:pPr>
        <w:tabs>
          <w:tab w:val="left" w:pos="6870"/>
        </w:tabs>
        <w:rPr>
          <w:rFonts w:ascii="Arial" w:hAnsi="Arial" w:cs="Arial"/>
        </w:rPr>
      </w:pPr>
    </w:p>
    <w:p w14:paraId="09F84183" w14:textId="77777777" w:rsidR="00266A2D" w:rsidRPr="00220E15" w:rsidRDefault="00266A2D" w:rsidP="00266A2D">
      <w:pPr>
        <w:tabs>
          <w:tab w:val="left" w:pos="6870"/>
        </w:tabs>
        <w:jc w:val="both"/>
        <w:rPr>
          <w:rFonts w:ascii="Arial" w:hAnsi="Arial" w:cs="Arial"/>
          <w:color w:val="000000"/>
          <w:shd w:val="clear" w:color="auto" w:fill="FFFFFF"/>
        </w:rPr>
      </w:pPr>
      <w:r w:rsidRPr="00220E15">
        <w:rPr>
          <w:rFonts w:ascii="Arial" w:hAnsi="Arial" w:cs="Arial"/>
          <w:color w:val="000000"/>
          <w:shd w:val="clear" w:color="auto" w:fill="FFFFFF"/>
        </w:rPr>
        <w:t>En cumplimiento a lo estipulado en la Ley 1581 de 2012 y a lo previsto en el numeral 3 y el parágrafo del artículo 10 del Decreto 1377 de 2013, con el objeto de informar a todas las personas cuyos datos personales se encuentran en nuestras bases de datos</w:t>
      </w:r>
      <w:r>
        <w:rPr>
          <w:rFonts w:ascii="Arial" w:hAnsi="Arial" w:cs="Arial"/>
          <w:color w:val="000000"/>
          <w:shd w:val="clear" w:color="auto" w:fill="FFFFFF"/>
        </w:rPr>
        <w:t xml:space="preserve"> de usuarios</w:t>
      </w:r>
      <w:r w:rsidRPr="00220E15">
        <w:rPr>
          <w:rFonts w:ascii="Arial" w:hAnsi="Arial" w:cs="Arial"/>
          <w:color w:val="000000"/>
          <w:shd w:val="clear" w:color="auto" w:fill="FFFFFF"/>
        </w:rPr>
        <w:t xml:space="preserve">, y teniendo en cuenta la imposibilidad de solicitar autorización en forma individual, </w:t>
      </w:r>
      <w:r>
        <w:rPr>
          <w:rFonts w:ascii="Arial" w:hAnsi="Arial" w:cs="Arial"/>
          <w:color w:val="000000"/>
          <w:shd w:val="clear" w:color="auto" w:fill="FFFFFF"/>
        </w:rPr>
        <w:t>AGUAS DE LA PROSPERIDAD</w:t>
      </w:r>
      <w:r w:rsidRPr="00220E15">
        <w:rPr>
          <w:rFonts w:ascii="Arial" w:hAnsi="Arial" w:cs="Arial"/>
          <w:color w:val="000000"/>
          <w:shd w:val="clear" w:color="auto" w:fill="FFFFFF"/>
        </w:rPr>
        <w:t xml:space="preserve"> S.A.S ESP informa que hace uso del mecanismo alternativo establecido en el citado numeral y manifiesta que los datos personales incluidos en sus bases de datos se han recopilado para el desarrollo de diversos procedimientos relacionados directamente con su objeto social como son: </w:t>
      </w:r>
      <w:r w:rsidRPr="00220E15">
        <w:rPr>
          <w:rFonts w:ascii="Arial" w:hAnsi="Arial" w:cs="Arial"/>
          <w:lang w:eastAsia="es-CO"/>
        </w:rPr>
        <w:t xml:space="preserve">(1) Validar la información en cumplimiento de la exigencia legal de conocimiento del </w:t>
      </w:r>
      <w:r>
        <w:rPr>
          <w:rFonts w:ascii="Arial" w:hAnsi="Arial" w:cs="Arial"/>
          <w:b/>
          <w:lang w:eastAsia="es-CO"/>
        </w:rPr>
        <w:t>USUARIO</w:t>
      </w:r>
      <w:r w:rsidRPr="00220E15">
        <w:rPr>
          <w:rFonts w:ascii="Arial" w:hAnsi="Arial" w:cs="Arial"/>
          <w:lang w:eastAsia="es-CO"/>
        </w:rPr>
        <w:t xml:space="preserve"> aplicable por </w:t>
      </w:r>
      <w:r>
        <w:rPr>
          <w:rFonts w:ascii="Arial" w:hAnsi="Arial" w:cs="Arial"/>
          <w:lang w:eastAsia="es-CO"/>
        </w:rPr>
        <w:t xml:space="preserve"> AGUAS DE LA PROSPERIDAD S.A.S </w:t>
      </w:r>
      <w:r w:rsidRPr="00220E15">
        <w:rPr>
          <w:rFonts w:ascii="Arial" w:hAnsi="Arial" w:cs="Arial"/>
          <w:lang w:eastAsia="es-CO"/>
        </w:rPr>
        <w:t xml:space="preserve"> E.S.P, (2) adelantar las acciones de cobro y de recuperación de cartera y (3) para dar cumplimiento al contrato de condiciones uniformes-CCU.</w:t>
      </w:r>
      <w:r>
        <w:rPr>
          <w:rFonts w:ascii="Arial" w:hAnsi="Arial" w:cs="Arial"/>
          <w:lang w:eastAsia="es-CO"/>
        </w:rPr>
        <w:t xml:space="preserve"> (4) para trámites PQR (5) programas de educación al cliente 6) para el cobro del servicio.</w:t>
      </w:r>
    </w:p>
    <w:p w14:paraId="13F60015" w14:textId="77777777" w:rsidR="00266A2D" w:rsidRPr="00220E15" w:rsidRDefault="00266A2D" w:rsidP="00266A2D">
      <w:pPr>
        <w:tabs>
          <w:tab w:val="left" w:pos="6870"/>
        </w:tabs>
        <w:jc w:val="both"/>
        <w:rPr>
          <w:rFonts w:ascii="Arial" w:hAnsi="Arial" w:cs="Arial"/>
        </w:rPr>
      </w:pPr>
      <w:r w:rsidRPr="00220E15">
        <w:rPr>
          <w:rFonts w:ascii="Arial" w:hAnsi="Arial" w:cs="Arial"/>
          <w:color w:val="000000"/>
          <w:shd w:val="clear" w:color="auto" w:fill="FFFFFF"/>
        </w:rPr>
        <w:t>El uso y manejo de los mismos, se efectúa bajo estrictos estándares de responsabilidad, dentro de los cuales está el respeto al debido proceso y a la protección de la información.</w:t>
      </w:r>
    </w:p>
    <w:p w14:paraId="5F6DCFA9" w14:textId="77777777" w:rsidR="00266A2D" w:rsidRPr="00220E15" w:rsidRDefault="00266A2D" w:rsidP="00266A2D">
      <w:pPr>
        <w:tabs>
          <w:tab w:val="left" w:pos="6870"/>
        </w:tabs>
        <w:jc w:val="both"/>
        <w:rPr>
          <w:rFonts w:ascii="Arial" w:hAnsi="Arial" w:cs="Arial"/>
          <w:color w:val="000000"/>
          <w:shd w:val="clear" w:color="auto" w:fill="FFFFFF"/>
        </w:rPr>
      </w:pPr>
      <w:r w:rsidRPr="00220E15">
        <w:rPr>
          <w:rFonts w:ascii="Arial" w:hAnsi="Arial" w:cs="Arial"/>
          <w:color w:val="000000"/>
          <w:shd w:val="clear" w:color="auto" w:fill="FFFFFF"/>
        </w:rPr>
        <w:t>Los datos registrados en nuestras bases de datos son, entre otros:</w:t>
      </w:r>
      <w:r w:rsidRPr="00220E15">
        <w:rPr>
          <w:rFonts w:ascii="Arial" w:hAnsi="Arial" w:cs="Arial"/>
          <w:lang w:eastAsia="es-CO"/>
        </w:rPr>
        <w:t xml:space="preserve"> para el tratamiento y protección de los datos de contacto (Nombres y apellidos, tipo de identificación, número de identificación, dirección, estrato, teléfono de contacto, correo electrónico, código de cliente; en clientes grandes generadores se solicitará el RUT</w:t>
      </w:r>
      <w:r w:rsidRPr="00220E15">
        <w:rPr>
          <w:rFonts w:ascii="Arial" w:hAnsi="Arial" w:cs="Arial"/>
          <w:color w:val="000000"/>
          <w:shd w:val="clear" w:color="auto" w:fill="FFFFFF"/>
        </w:rPr>
        <w:t>. En todo caso en cualquier momento el titular de la información podrá revocar su consentimiento y ejercer su derecho a la supresión de datos personales consagrado en la Ley 1581 de 2012.</w:t>
      </w:r>
    </w:p>
    <w:p w14:paraId="12C482C7" w14:textId="77777777" w:rsidR="00266A2D" w:rsidRPr="00220E15" w:rsidRDefault="00266A2D" w:rsidP="00266A2D">
      <w:pPr>
        <w:shd w:val="clear" w:color="auto" w:fill="FFFFFF"/>
        <w:spacing w:after="75" w:line="255" w:lineRule="atLeast"/>
        <w:jc w:val="both"/>
        <w:rPr>
          <w:rFonts w:ascii="Arial" w:hAnsi="Arial" w:cs="Arial"/>
          <w:color w:val="000000"/>
          <w:lang w:eastAsia="es-CO"/>
        </w:rPr>
      </w:pPr>
      <w:r w:rsidRPr="00220E15">
        <w:rPr>
          <w:rFonts w:ascii="Arial" w:hAnsi="Arial" w:cs="Arial"/>
          <w:color w:val="000000"/>
          <w:lang w:eastAsia="es-CO"/>
        </w:rPr>
        <w:t>Si Usted desea consultar información o cambiar sus datos personales de nuestras bases de datos, agradecemos se comunique dentro de los 30 días siguientes a la publicación del presente aviso a la dirección XXXXX o al correo electrónico XXXXXX, vencido el referido plazo, consideraremos autorizado el tratamiento de sus datos personales. Lo anterior, sin perjuicio del derecho que asiste al titular de información en cualquier tiempo de consultar, conocer, actualizar sus datos personales, o solicitar su cambio o rectificación.</w:t>
      </w:r>
    </w:p>
    <w:p w14:paraId="17D9D3DA" w14:textId="77777777" w:rsidR="00266A2D" w:rsidRPr="00220E15" w:rsidRDefault="00266A2D" w:rsidP="00266A2D">
      <w:pPr>
        <w:shd w:val="clear" w:color="auto" w:fill="FFFFFF"/>
        <w:spacing w:after="75" w:line="255" w:lineRule="atLeast"/>
        <w:jc w:val="both"/>
        <w:rPr>
          <w:rFonts w:ascii="Arial" w:hAnsi="Arial" w:cs="Arial"/>
          <w:color w:val="000000"/>
          <w:lang w:eastAsia="es-CO"/>
        </w:rPr>
      </w:pPr>
    </w:p>
    <w:p w14:paraId="1AA11795" w14:textId="006FFC5B" w:rsidR="00266A2D" w:rsidRDefault="00266A2D" w:rsidP="008C6B5A">
      <w:pPr>
        <w:pStyle w:val="NormalWeb"/>
        <w:shd w:val="clear" w:color="auto" w:fill="FFFFFF"/>
        <w:spacing w:before="0" w:beforeAutospacing="0" w:after="75" w:afterAutospacing="0" w:line="255" w:lineRule="atLeast"/>
        <w:jc w:val="both"/>
        <w:textAlignment w:val="top"/>
        <w:rPr>
          <w:rFonts w:ascii="Arial" w:hAnsi="Arial" w:cs="Arial"/>
          <w:color w:val="000000"/>
        </w:rPr>
      </w:pPr>
      <w:r w:rsidRPr="00220E15">
        <w:rPr>
          <w:rFonts w:ascii="Arial" w:hAnsi="Arial" w:cs="Arial"/>
          <w:color w:val="000000"/>
        </w:rPr>
        <w:t xml:space="preserve">Para más información por favor consulte la Política de Tratamiento de </w:t>
      </w:r>
      <w:r w:rsidR="00CF2A4A">
        <w:rPr>
          <w:rFonts w:ascii="Arial" w:hAnsi="Arial" w:cs="Arial"/>
          <w:color w:val="000000"/>
        </w:rPr>
        <w:t xml:space="preserve">datos que se encuentra en la página web </w:t>
      </w:r>
      <w:hyperlink r:id="rId4" w:history="1">
        <w:r w:rsidR="00CF2A4A" w:rsidRPr="004872C3">
          <w:rPr>
            <w:rStyle w:val="Hipervnculo"/>
            <w:rFonts w:ascii="Arial" w:hAnsi="Arial" w:cs="Arial"/>
          </w:rPr>
          <w:t>www.alpesp.com</w:t>
        </w:r>
      </w:hyperlink>
      <w:r w:rsidR="00CF2A4A">
        <w:rPr>
          <w:rFonts w:ascii="Arial" w:hAnsi="Arial" w:cs="Arial"/>
          <w:color w:val="000000"/>
        </w:rPr>
        <w:t xml:space="preserve"> en el siguiente </w:t>
      </w:r>
      <w:proofErr w:type="gramStart"/>
      <w:r w:rsidR="00CF2A4A">
        <w:rPr>
          <w:rFonts w:ascii="Arial" w:hAnsi="Arial" w:cs="Arial"/>
          <w:color w:val="000000"/>
        </w:rPr>
        <w:t>link</w:t>
      </w:r>
      <w:proofErr w:type="gramEnd"/>
      <w:r w:rsidR="00CF2A4A">
        <w:rPr>
          <w:rFonts w:ascii="Arial" w:hAnsi="Arial" w:cs="Arial"/>
          <w:color w:val="000000"/>
        </w:rPr>
        <w:t xml:space="preserve"> </w:t>
      </w:r>
      <w:hyperlink r:id="rId5" w:history="1">
        <w:r w:rsidR="00CF2A4A" w:rsidRPr="004872C3">
          <w:rPr>
            <w:rStyle w:val="Hipervnculo"/>
            <w:rFonts w:ascii="Arial" w:hAnsi="Arial" w:cs="Arial"/>
          </w:rPr>
          <w:t>https://www.alpesp.com/wp-content/uploads/2023/07/TRATAMIENTO-DE-DATOS-PERSONALES-ALP.pdf</w:t>
        </w:r>
      </w:hyperlink>
    </w:p>
    <w:p w14:paraId="503ED5AB" w14:textId="77777777" w:rsidR="00CF2A4A" w:rsidRDefault="00CF2A4A" w:rsidP="008C6B5A">
      <w:pPr>
        <w:pStyle w:val="NormalWeb"/>
        <w:shd w:val="clear" w:color="auto" w:fill="FFFFFF"/>
        <w:spacing w:before="0" w:beforeAutospacing="0" w:after="75" w:afterAutospacing="0" w:line="255" w:lineRule="atLeast"/>
        <w:jc w:val="both"/>
        <w:textAlignment w:val="top"/>
        <w:rPr>
          <w:rFonts w:ascii="Arial" w:hAnsi="Arial" w:cs="Arial"/>
          <w:color w:val="000000"/>
        </w:rPr>
      </w:pPr>
    </w:p>
    <w:p w14:paraId="0C1513ED" w14:textId="77777777" w:rsidR="002D2606" w:rsidRDefault="002D2606" w:rsidP="00462271">
      <w:pPr>
        <w:jc w:val="both"/>
        <w:rPr>
          <w:lang w:val="es-MX"/>
        </w:rPr>
      </w:pPr>
    </w:p>
    <w:sectPr w:rsidR="002D260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44E"/>
    <w:rsid w:val="00062162"/>
    <w:rsid w:val="00112D36"/>
    <w:rsid w:val="001B6A42"/>
    <w:rsid w:val="00204232"/>
    <w:rsid w:val="00266A2D"/>
    <w:rsid w:val="002D2606"/>
    <w:rsid w:val="00320BEE"/>
    <w:rsid w:val="00462271"/>
    <w:rsid w:val="00601701"/>
    <w:rsid w:val="00664D21"/>
    <w:rsid w:val="00746267"/>
    <w:rsid w:val="007D4AC2"/>
    <w:rsid w:val="008062AF"/>
    <w:rsid w:val="00814733"/>
    <w:rsid w:val="008664E4"/>
    <w:rsid w:val="0088547B"/>
    <w:rsid w:val="008C6B5A"/>
    <w:rsid w:val="00AB3121"/>
    <w:rsid w:val="00AC7073"/>
    <w:rsid w:val="00AD38D2"/>
    <w:rsid w:val="00BB4FB0"/>
    <w:rsid w:val="00BB6B9F"/>
    <w:rsid w:val="00CF2A4A"/>
    <w:rsid w:val="00E3442D"/>
    <w:rsid w:val="00ED017D"/>
    <w:rsid w:val="00EE644E"/>
    <w:rsid w:val="00F6076F"/>
    <w:rsid w:val="00FF6DD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4F008"/>
  <w15:chartTrackingRefBased/>
  <w15:docId w15:val="{279F8EFD-971F-4E3A-BEB0-ACBD04D89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62271"/>
    <w:rPr>
      <w:color w:val="0000FF"/>
      <w:u w:val="single"/>
    </w:rPr>
  </w:style>
  <w:style w:type="paragraph" w:styleId="NormalWeb">
    <w:name w:val="Normal (Web)"/>
    <w:basedOn w:val="Normal"/>
    <w:uiPriority w:val="99"/>
    <w:unhideWhenUsed/>
    <w:rsid w:val="00266A2D"/>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iedepgina">
    <w:name w:val="footer"/>
    <w:basedOn w:val="Normal"/>
    <w:link w:val="PiedepginaCar"/>
    <w:uiPriority w:val="99"/>
    <w:unhideWhenUsed/>
    <w:rsid w:val="00112D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12D36"/>
  </w:style>
  <w:style w:type="character" w:styleId="Mencinsinresolver">
    <w:name w:val="Unresolved Mention"/>
    <w:basedOn w:val="Fuentedeprrafopredeter"/>
    <w:uiPriority w:val="99"/>
    <w:semiHidden/>
    <w:unhideWhenUsed/>
    <w:rsid w:val="008C6B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170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lpesp.com/wp-content/uploads/2023/07/TRATAMIENTO-DE-DATOS-PERSONALES-ALP.pdf" TargetMode="External"/><Relationship Id="rId4" Type="http://schemas.openxmlformats.org/officeDocument/2006/relationships/hyperlink" Target="http://www.alpesp.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416</Words>
  <Characters>2289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Leny Paola Arias</cp:lastModifiedBy>
  <cp:revision>2</cp:revision>
  <dcterms:created xsi:type="dcterms:W3CDTF">2024-09-10T13:35:00Z</dcterms:created>
  <dcterms:modified xsi:type="dcterms:W3CDTF">2024-09-10T13:35:00Z</dcterms:modified>
</cp:coreProperties>
</file>